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669FF59D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0A70A3" w:rsidRPr="000A70A3">
        <w:rPr>
          <w:rFonts w:ascii="Arial" w:hAnsi="Arial" w:cs="Arial"/>
        </w:rPr>
        <w:t>CELSUIR BORGES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AF7CDA" w:rsidRPr="00AF7CDA">
        <w:rPr>
          <w:rFonts w:ascii="Arial" w:hAnsi="Arial" w:cs="Arial"/>
        </w:rPr>
        <w:t>08/08/1963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253200" w:rsidRPr="00253200">
        <w:rPr>
          <w:rFonts w:ascii="Arial" w:hAnsi="Arial" w:cs="Arial"/>
        </w:rPr>
        <w:t>425.745.109-25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4E139E">
        <w:rPr>
          <w:rFonts w:ascii="Arial" w:hAnsi="Arial" w:cs="Arial"/>
        </w:rPr>
        <w:t>99837-1002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1F303C">
        <w:rPr>
          <w:rFonts w:ascii="Arial" w:hAnsi="Arial" w:cs="Arial"/>
        </w:rPr>
        <w:t>Casad</w:t>
      </w:r>
      <w:r w:rsidR="002A387E">
        <w:rPr>
          <w:rFonts w:ascii="Arial" w:hAnsi="Arial" w:cs="Arial"/>
        </w:rPr>
        <w:t>o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11F193B9" w14:textId="01EC9FD9" w:rsidR="00BC1B90" w:rsidRDefault="00A726F1" w:rsidP="008F7ABD">
      <w:pPr>
        <w:numPr>
          <w:ilvl w:val="0"/>
          <w:numId w:val="1"/>
        </w:numPr>
        <w:rPr>
          <w:rFonts w:ascii="Arial" w:hAnsi="Arial" w:cs="Arial"/>
        </w:rPr>
      </w:pPr>
      <w:r w:rsidRPr="00A726F1">
        <w:rPr>
          <w:rFonts w:ascii="Arial" w:hAnsi="Arial" w:cs="Arial"/>
        </w:rPr>
        <w:t> Roseli Prado Borges D</w:t>
      </w:r>
      <w:r>
        <w:rPr>
          <w:rFonts w:ascii="Arial" w:hAnsi="Arial" w:cs="Arial"/>
        </w:rPr>
        <w:t>a</w:t>
      </w:r>
      <w:r w:rsidRPr="00A726F1">
        <w:rPr>
          <w:rFonts w:ascii="Arial" w:hAnsi="Arial" w:cs="Arial"/>
        </w:rPr>
        <w:t xml:space="preserve"> Silva</w:t>
      </w:r>
      <w:r>
        <w:rPr>
          <w:rFonts w:ascii="Arial" w:hAnsi="Arial" w:cs="Arial"/>
        </w:rPr>
        <w:t xml:space="preserve"> </w:t>
      </w:r>
      <w:r w:rsidR="00BC1B90">
        <w:rPr>
          <w:rFonts w:ascii="Arial" w:hAnsi="Arial" w:cs="Arial"/>
        </w:rPr>
        <w:t>– Espos</w:t>
      </w:r>
      <w:r w:rsidR="00391E47">
        <w:rPr>
          <w:rFonts w:ascii="Arial" w:hAnsi="Arial" w:cs="Arial"/>
        </w:rPr>
        <w:t>a</w:t>
      </w:r>
      <w:r w:rsidR="00BC1B90">
        <w:rPr>
          <w:rFonts w:ascii="Arial" w:hAnsi="Arial" w:cs="Arial"/>
        </w:rPr>
        <w:t>, 5</w:t>
      </w:r>
      <w:r w:rsidR="004614FE">
        <w:rPr>
          <w:rFonts w:ascii="Arial" w:hAnsi="Arial" w:cs="Arial"/>
        </w:rPr>
        <w:t>0</w:t>
      </w:r>
      <w:r w:rsidR="00BC1B90">
        <w:rPr>
          <w:rFonts w:ascii="Arial" w:hAnsi="Arial" w:cs="Arial"/>
        </w:rPr>
        <w:t xml:space="preserve"> anos</w:t>
      </w:r>
    </w:p>
    <w:p w14:paraId="3EC67F08" w14:textId="5BE1C539" w:rsidR="00391E47" w:rsidRDefault="00C65B27" w:rsidP="00391E47">
      <w:pPr>
        <w:numPr>
          <w:ilvl w:val="0"/>
          <w:numId w:val="1"/>
        </w:numPr>
        <w:rPr>
          <w:rFonts w:ascii="Arial" w:hAnsi="Arial" w:cs="Arial"/>
        </w:rPr>
      </w:pPr>
      <w:r w:rsidRPr="00C65B27">
        <w:rPr>
          <w:rFonts w:ascii="Arial" w:hAnsi="Arial" w:cs="Arial"/>
        </w:rPr>
        <w:t> </w:t>
      </w:r>
      <w:r w:rsidR="006B6D10" w:rsidRPr="006B6D10">
        <w:rPr>
          <w:rFonts w:ascii="Arial" w:hAnsi="Arial" w:cs="Arial"/>
        </w:rPr>
        <w:t xml:space="preserve">Rayssa Borges Da Silva </w:t>
      </w:r>
      <w:r w:rsidR="00391E47">
        <w:rPr>
          <w:rFonts w:ascii="Arial" w:hAnsi="Arial" w:cs="Arial"/>
        </w:rPr>
        <w:t>– Filha, 2</w:t>
      </w:r>
      <w:r w:rsidR="006B6D10">
        <w:rPr>
          <w:rFonts w:ascii="Arial" w:hAnsi="Arial" w:cs="Arial"/>
        </w:rPr>
        <w:t>2</w:t>
      </w:r>
      <w:r w:rsidR="00391E47">
        <w:rPr>
          <w:rFonts w:ascii="Arial" w:hAnsi="Arial" w:cs="Arial"/>
        </w:rPr>
        <w:t xml:space="preserve"> anos</w:t>
      </w:r>
    </w:p>
    <w:p w14:paraId="14A0A3BE" w14:textId="2437DD66" w:rsidR="00391E47" w:rsidRPr="00391E47" w:rsidRDefault="00204744" w:rsidP="00391E47">
      <w:pPr>
        <w:numPr>
          <w:ilvl w:val="0"/>
          <w:numId w:val="1"/>
        </w:numPr>
        <w:rPr>
          <w:rFonts w:ascii="Arial" w:hAnsi="Arial" w:cs="Arial"/>
        </w:rPr>
      </w:pPr>
      <w:r w:rsidRPr="00204744">
        <w:rPr>
          <w:rFonts w:ascii="Arial" w:hAnsi="Arial" w:cs="Arial"/>
        </w:rPr>
        <w:t> Maysa Borges D</w:t>
      </w:r>
      <w:r>
        <w:rPr>
          <w:rFonts w:ascii="Arial" w:hAnsi="Arial" w:cs="Arial"/>
        </w:rPr>
        <w:t>a</w:t>
      </w:r>
      <w:r w:rsidRPr="00204744">
        <w:rPr>
          <w:rFonts w:ascii="Arial" w:hAnsi="Arial" w:cs="Arial"/>
        </w:rPr>
        <w:t xml:space="preserve"> Silva Monteiro</w:t>
      </w:r>
      <w:r>
        <w:rPr>
          <w:rFonts w:ascii="Arial" w:hAnsi="Arial" w:cs="Arial"/>
        </w:rPr>
        <w:t xml:space="preserve"> </w:t>
      </w:r>
      <w:r w:rsidR="00391E47">
        <w:rPr>
          <w:rFonts w:ascii="Arial" w:hAnsi="Arial" w:cs="Arial"/>
        </w:rPr>
        <w:t xml:space="preserve">– Neta, </w:t>
      </w:r>
      <w:r w:rsidR="00C32BBE">
        <w:rPr>
          <w:rFonts w:ascii="Arial" w:hAnsi="Arial" w:cs="Arial"/>
        </w:rPr>
        <w:t>17</w:t>
      </w:r>
      <w:r w:rsidR="00391E47">
        <w:rPr>
          <w:rFonts w:ascii="Arial" w:hAnsi="Arial" w:cs="Arial"/>
        </w:rPr>
        <w:t xml:space="preserve">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78A77254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DF4268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DF4268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3B1612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1EFAA9A" w14:textId="77777777" w:rsidR="007406F4" w:rsidRDefault="008F7ABD" w:rsidP="007406F4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215575">
        <w:rPr>
          <w:rFonts w:ascii="Arial" w:hAnsi="Arial" w:cs="Arial"/>
        </w:rPr>
        <w:t>de 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 w:rsidR="00F61B38"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 w:rsidR="00F61B38"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</w:t>
      </w:r>
      <w:r w:rsidR="007406F4" w:rsidRPr="00A416AD">
        <w:rPr>
          <w:rFonts w:ascii="Arial" w:hAnsi="Arial" w:cs="Arial"/>
        </w:rPr>
        <w:t xml:space="preserve">. </w:t>
      </w:r>
      <w:r w:rsidR="007406F4" w:rsidRPr="00F90AB9">
        <w:rPr>
          <w:rFonts w:ascii="Arial" w:hAnsi="Arial" w:cs="Arial"/>
        </w:rPr>
        <w:t>O imóvel apresenta condições precárias de habitabilidade, além de estar situado em área de risco</w:t>
      </w:r>
      <w:r w:rsidR="007406F4">
        <w:rPr>
          <w:rFonts w:ascii="Arial" w:hAnsi="Arial" w:cs="Arial"/>
        </w:rPr>
        <w:t>.</w:t>
      </w:r>
    </w:p>
    <w:p w14:paraId="0FE501BD" w14:textId="32709A22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3C5D3CE7" w14:textId="77777777" w:rsidR="00143B4E" w:rsidRDefault="00143B4E" w:rsidP="00143B4E">
      <w:pPr>
        <w:rPr>
          <w:rFonts w:ascii="Arial" w:hAnsi="Arial" w:cs="Arial"/>
        </w:rPr>
      </w:pPr>
      <w:r w:rsidRPr="00143B4E">
        <w:rPr>
          <w:rFonts w:ascii="Arial" w:hAnsi="Arial" w:cs="Arial"/>
        </w:rPr>
        <w:t>O entrevistado é aposentado. Sua esposa possui vínculo formal de trabalho em uma empresa da cidade. A filha, Rayssa, também possui vínculo formal de trabalho; contudo, não foi possível apresentar cópia do comprovante de renda, tendo em vista que havia iniciado recentemente suas atividades na empresa. A neta, Maysa, é beneficiária do Benefício de Prestação Continuada (BPC).</w:t>
      </w:r>
    </w:p>
    <w:p w14:paraId="25964822" w14:textId="42AAD1AB" w:rsidR="008F7ABD" w:rsidRPr="000E116C" w:rsidRDefault="00366E1A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valor bruto recebido </w:t>
      </w:r>
      <w:r w:rsidRPr="00143B4E">
        <w:rPr>
          <w:rFonts w:ascii="Arial" w:hAnsi="Arial" w:cs="Arial"/>
        </w:rPr>
        <w:t>do Benefício de Prestação Continuada (BPC)</w:t>
      </w:r>
      <w:r>
        <w:rPr>
          <w:rFonts w:ascii="Arial" w:hAnsi="Arial" w:cs="Arial"/>
        </w:rPr>
        <w:t xml:space="preserve"> fica em torno de R$1.621,00, enquanto </w:t>
      </w:r>
      <w:r w:rsidR="003A67BF">
        <w:rPr>
          <w:rFonts w:ascii="Arial" w:hAnsi="Arial" w:cs="Arial"/>
        </w:rPr>
        <w:t xml:space="preserve">o benefício de </w:t>
      </w:r>
      <w:r>
        <w:rPr>
          <w:rFonts w:ascii="Arial" w:hAnsi="Arial" w:cs="Arial"/>
        </w:rPr>
        <w:t>aposentadoria de Celsuir fica em torno do mesmo valor</w:t>
      </w:r>
      <w:r w:rsidR="003A67BF">
        <w:rPr>
          <w:rFonts w:ascii="Arial" w:hAnsi="Arial" w:cs="Arial"/>
        </w:rPr>
        <w:t xml:space="preserve">, a </w:t>
      </w:r>
      <w:r w:rsidR="004A410E">
        <w:rPr>
          <w:rFonts w:ascii="Arial" w:hAnsi="Arial" w:cs="Arial"/>
        </w:rPr>
        <w:t xml:space="preserve">renda bruta recebida por Roseli fica em média de </w:t>
      </w:r>
      <w:r w:rsidR="004A410E">
        <w:rPr>
          <w:rFonts w:ascii="Arial" w:hAnsi="Arial" w:cs="Arial"/>
        </w:rPr>
        <w:lastRenderedPageBreak/>
        <w:t>R$2.092,22</w:t>
      </w:r>
      <w:r w:rsidR="003A67BF">
        <w:rPr>
          <w:rFonts w:ascii="Arial" w:hAnsi="Arial" w:cs="Arial"/>
        </w:rPr>
        <w:t>.</w:t>
      </w:r>
      <w:r w:rsidR="00D322E0" w:rsidRPr="00D322E0">
        <w:t xml:space="preserve"> </w:t>
      </w:r>
      <w:r w:rsidR="00D322E0">
        <w:t xml:space="preserve"> </w:t>
      </w:r>
      <w:r w:rsidR="00D322E0" w:rsidRPr="00D322E0">
        <w:rPr>
          <w:rFonts w:ascii="Arial" w:hAnsi="Arial" w:cs="Arial"/>
        </w:rPr>
        <w:t xml:space="preserve">Assim, a renda bruta familiar mensal totaliza aproximadamente R$ </w:t>
      </w:r>
      <w:r w:rsidR="00D322E0">
        <w:rPr>
          <w:rFonts w:ascii="Arial" w:hAnsi="Arial" w:cs="Arial"/>
        </w:rPr>
        <w:t>5.334,</w:t>
      </w:r>
      <w:r w:rsidR="00302EC5">
        <w:rPr>
          <w:rFonts w:ascii="Arial" w:hAnsi="Arial" w:cs="Arial"/>
        </w:rPr>
        <w:t>22</w:t>
      </w:r>
      <w:r w:rsidR="00D322E0" w:rsidRPr="00D322E0">
        <w:rPr>
          <w:rFonts w:ascii="Arial" w:hAnsi="Arial" w:cs="Arial"/>
        </w:rPr>
        <w:t xml:space="preserve">, desconsiderando a renda </w:t>
      </w:r>
      <w:r w:rsidR="00D322E0">
        <w:rPr>
          <w:rFonts w:ascii="Arial" w:hAnsi="Arial" w:cs="Arial"/>
        </w:rPr>
        <w:t>recebida</w:t>
      </w:r>
      <w:r w:rsidR="00D322E0" w:rsidRPr="00D322E0">
        <w:rPr>
          <w:rFonts w:ascii="Arial" w:hAnsi="Arial" w:cs="Arial"/>
        </w:rPr>
        <w:t xml:space="preserve"> pela filha</w:t>
      </w:r>
      <w:r w:rsidR="00D322E0">
        <w:rPr>
          <w:rFonts w:ascii="Arial" w:hAnsi="Arial" w:cs="Arial"/>
        </w:rPr>
        <w:t xml:space="preserve"> Rayssa</w:t>
      </w:r>
      <w:r w:rsidR="00D322E0" w:rsidRPr="00D322E0">
        <w:rPr>
          <w:rFonts w:ascii="Arial" w:hAnsi="Arial" w:cs="Arial"/>
        </w:rPr>
        <w:t>, em razão da ausência de comprovante de rendimentos</w:t>
      </w:r>
      <w:r w:rsidR="00D322E0">
        <w:rPr>
          <w:rFonts w:ascii="Arial" w:hAnsi="Arial" w:cs="Arial"/>
        </w:rPr>
        <w:t>.</w:t>
      </w:r>
    </w:p>
    <w:p w14:paraId="29540F12" w14:textId="4B817FBE" w:rsidR="00D162DE" w:rsidRPr="008F7ABD" w:rsidRDefault="00D162DE" w:rsidP="00D162DE">
      <w:pPr>
        <w:rPr>
          <w:rFonts w:ascii="Arial" w:hAnsi="Arial" w:cs="Arial"/>
          <w:b/>
          <w:bCs/>
        </w:rPr>
      </w:pPr>
      <w:r w:rsidRPr="005C672B">
        <w:rPr>
          <w:rFonts w:ascii="Arial" w:hAnsi="Arial" w:cs="Arial"/>
          <w:b/>
          <w:bCs/>
        </w:rPr>
        <w:t>Despesas mensais principais</w:t>
      </w:r>
      <w:r w:rsidRPr="003773FA">
        <w:rPr>
          <w:rFonts w:ascii="Arial" w:hAnsi="Arial" w:cs="Arial"/>
          <w:b/>
          <w:bCs/>
        </w:rPr>
        <w:t xml:space="preserve">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7450F95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080107">
        <w:rPr>
          <w:rFonts w:ascii="Arial" w:hAnsi="Arial" w:cs="Arial"/>
        </w:rPr>
        <w:t>140,00</w:t>
      </w:r>
    </w:p>
    <w:p w14:paraId="49A4468E" w14:textId="15285665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080107">
        <w:rPr>
          <w:rFonts w:ascii="Arial" w:hAnsi="Arial" w:cs="Arial"/>
        </w:rPr>
        <w:t>100,00</w:t>
      </w:r>
    </w:p>
    <w:p w14:paraId="3E33969E" w14:textId="5D8D780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080107">
        <w:rPr>
          <w:rFonts w:ascii="Arial" w:hAnsi="Arial" w:cs="Arial"/>
        </w:rPr>
        <w:t>2.000</w:t>
      </w:r>
      <w:r w:rsidRPr="008F7ABD">
        <w:rPr>
          <w:rFonts w:ascii="Arial" w:hAnsi="Arial" w:cs="Arial"/>
        </w:rPr>
        <w:t xml:space="preserve">,00 </w:t>
      </w:r>
    </w:p>
    <w:p w14:paraId="5C260DDA" w14:textId="0F832B5F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080107">
        <w:rPr>
          <w:rFonts w:ascii="Arial" w:hAnsi="Arial" w:cs="Arial"/>
        </w:rPr>
        <w:t>20</w:t>
      </w:r>
      <w:r w:rsidRPr="008F7ABD">
        <w:rPr>
          <w:rFonts w:ascii="Arial" w:hAnsi="Arial" w:cs="Arial"/>
        </w:rPr>
        <w:t xml:space="preserve">0,00 </w:t>
      </w:r>
    </w:p>
    <w:p w14:paraId="30760236" w14:textId="57AECD40" w:rsidR="009D2CDD" w:rsidRPr="00E316E9" w:rsidRDefault="009D2CDD" w:rsidP="00E316E9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080107">
        <w:rPr>
          <w:rFonts w:ascii="Arial" w:hAnsi="Arial" w:cs="Arial"/>
        </w:rPr>
        <w:t xml:space="preserve"> R$ 100,00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287B5E5" w14:textId="77777777" w:rsidR="009E21DD" w:rsidRPr="009E21DD" w:rsidRDefault="009E21DD" w:rsidP="009E21DD">
      <w:pPr>
        <w:rPr>
          <w:rFonts w:ascii="Arial" w:hAnsi="Arial" w:cs="Arial"/>
        </w:rPr>
      </w:pPr>
      <w:r w:rsidRPr="009E21DD">
        <w:rPr>
          <w:rFonts w:ascii="Arial" w:hAnsi="Arial" w:cs="Arial"/>
        </w:rPr>
        <w:t>Observou-se situação de fragilidade habitacional. As condições de moradia apresentam-se precárias, principalmente em razão da localização do imóvel em área de risco, circunstância que dificulta a realização de melhorias habitacionais e compromete o acesso adequado à infraestrutura básica.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4EE83562" w:rsidR="008F7ABD" w:rsidRPr="008F7ABD" w:rsidRDefault="00C25163" w:rsidP="008F7ABD">
      <w:pPr>
        <w:rPr>
          <w:rFonts w:ascii="Arial" w:hAnsi="Arial" w:cs="Arial"/>
        </w:rPr>
      </w:pPr>
      <w:r w:rsidRPr="00C25163">
        <w:rPr>
          <w:rFonts w:ascii="Arial" w:hAnsi="Arial" w:cs="Arial"/>
        </w:rPr>
        <w:t xml:space="preserve">Com base nas informações coletadas por meio da entrevista social e na análise da situação socioeconômica apresentada, </w:t>
      </w:r>
      <w:r w:rsidR="00040787" w:rsidRPr="00040787">
        <w:rPr>
          <w:rFonts w:ascii="Arial" w:hAnsi="Arial" w:cs="Arial"/>
        </w:rPr>
        <w:t>verificou-se que a família se encontra em situação de fragilidade habitacional, evidenciada pelas condições precárias de habitabilidade do imóvel e por sua localização em área classificada como de alto risco</w:t>
      </w:r>
      <w:r w:rsidRPr="00C25163">
        <w:rPr>
          <w:rFonts w:ascii="Arial" w:hAnsi="Arial" w:cs="Arial"/>
        </w:rPr>
        <w:t xml:space="preserve">, o </w:t>
      </w:r>
      <w:r w:rsidR="00610434">
        <w:rPr>
          <w:rFonts w:ascii="Arial" w:hAnsi="Arial" w:cs="Arial"/>
        </w:rPr>
        <w:t>que pode comprometer</w:t>
      </w:r>
      <w:r w:rsidRPr="00C25163">
        <w:rPr>
          <w:rFonts w:ascii="Arial" w:hAnsi="Arial" w:cs="Arial"/>
        </w:rPr>
        <w:t xml:space="preserve"> a segurança, a saúde e o bem-estar </w:t>
      </w:r>
      <w:r w:rsidR="003D5F4D">
        <w:rPr>
          <w:rFonts w:ascii="Arial" w:hAnsi="Arial" w:cs="Arial"/>
        </w:rPr>
        <w:t>dos integrantes da família</w:t>
      </w:r>
      <w:r w:rsidRPr="00C2516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3B14291C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E65BBF">
        <w:rPr>
          <w:rFonts w:ascii="Arial" w:hAnsi="Arial" w:cs="Arial"/>
        </w:rPr>
        <w:t>2</w:t>
      </w:r>
      <w:r w:rsidRPr="008F7ABD">
        <w:rPr>
          <w:rFonts w:ascii="Arial" w:hAnsi="Arial" w:cs="Arial"/>
        </w:rPr>
        <w:t>5 de maio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C2EE3B0" w14:textId="77777777" w:rsidR="00E65BBF" w:rsidRDefault="00E65BBF" w:rsidP="00E65BB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40787"/>
    <w:rsid w:val="000702CD"/>
    <w:rsid w:val="00080107"/>
    <w:rsid w:val="000A70A3"/>
    <w:rsid w:val="000E116C"/>
    <w:rsid w:val="00142BC0"/>
    <w:rsid w:val="00143B4E"/>
    <w:rsid w:val="00157DF2"/>
    <w:rsid w:val="001810EF"/>
    <w:rsid w:val="001A2531"/>
    <w:rsid w:val="001F303C"/>
    <w:rsid w:val="00204744"/>
    <w:rsid w:val="00215575"/>
    <w:rsid w:val="0023170C"/>
    <w:rsid w:val="00253200"/>
    <w:rsid w:val="00270C6B"/>
    <w:rsid w:val="00273EF8"/>
    <w:rsid w:val="00293353"/>
    <w:rsid w:val="002A387E"/>
    <w:rsid w:val="002C3CD2"/>
    <w:rsid w:val="00302EC5"/>
    <w:rsid w:val="0033696B"/>
    <w:rsid w:val="00362D9E"/>
    <w:rsid w:val="00366E1A"/>
    <w:rsid w:val="0037699A"/>
    <w:rsid w:val="00391E47"/>
    <w:rsid w:val="00396C8A"/>
    <w:rsid w:val="003A67BF"/>
    <w:rsid w:val="003B1612"/>
    <w:rsid w:val="003C6338"/>
    <w:rsid w:val="003D5F4D"/>
    <w:rsid w:val="003E6E7E"/>
    <w:rsid w:val="003F1EC9"/>
    <w:rsid w:val="00414E1F"/>
    <w:rsid w:val="0042427B"/>
    <w:rsid w:val="00425083"/>
    <w:rsid w:val="004614FE"/>
    <w:rsid w:val="00484C97"/>
    <w:rsid w:val="004A410E"/>
    <w:rsid w:val="004B292A"/>
    <w:rsid w:val="004C20B7"/>
    <w:rsid w:val="004E139E"/>
    <w:rsid w:val="00524390"/>
    <w:rsid w:val="005C672B"/>
    <w:rsid w:val="00610434"/>
    <w:rsid w:val="0067505F"/>
    <w:rsid w:val="006768F2"/>
    <w:rsid w:val="0069339E"/>
    <w:rsid w:val="006B4140"/>
    <w:rsid w:val="006B6D10"/>
    <w:rsid w:val="006E1D31"/>
    <w:rsid w:val="006F568A"/>
    <w:rsid w:val="00724CDA"/>
    <w:rsid w:val="007406F4"/>
    <w:rsid w:val="007433FF"/>
    <w:rsid w:val="007B1F01"/>
    <w:rsid w:val="007B449E"/>
    <w:rsid w:val="007C4ACE"/>
    <w:rsid w:val="00816E20"/>
    <w:rsid w:val="00856C25"/>
    <w:rsid w:val="008825EF"/>
    <w:rsid w:val="008B162D"/>
    <w:rsid w:val="008D15B8"/>
    <w:rsid w:val="008E2093"/>
    <w:rsid w:val="008F7ABD"/>
    <w:rsid w:val="009003FD"/>
    <w:rsid w:val="00902879"/>
    <w:rsid w:val="00916EAE"/>
    <w:rsid w:val="00956C99"/>
    <w:rsid w:val="0096741D"/>
    <w:rsid w:val="009D2CDD"/>
    <w:rsid w:val="009E21DD"/>
    <w:rsid w:val="00A02BC3"/>
    <w:rsid w:val="00A10DCA"/>
    <w:rsid w:val="00A15744"/>
    <w:rsid w:val="00A34C34"/>
    <w:rsid w:val="00A416AD"/>
    <w:rsid w:val="00A64C96"/>
    <w:rsid w:val="00A65562"/>
    <w:rsid w:val="00A6640A"/>
    <w:rsid w:val="00A67537"/>
    <w:rsid w:val="00A726F1"/>
    <w:rsid w:val="00AF3669"/>
    <w:rsid w:val="00AF7CDA"/>
    <w:rsid w:val="00B032D2"/>
    <w:rsid w:val="00B044FA"/>
    <w:rsid w:val="00B46B2C"/>
    <w:rsid w:val="00B51A45"/>
    <w:rsid w:val="00B520B6"/>
    <w:rsid w:val="00B72F5C"/>
    <w:rsid w:val="00B87CC7"/>
    <w:rsid w:val="00B93837"/>
    <w:rsid w:val="00BA376C"/>
    <w:rsid w:val="00BB59E5"/>
    <w:rsid w:val="00BC1B90"/>
    <w:rsid w:val="00BE08F1"/>
    <w:rsid w:val="00C25163"/>
    <w:rsid w:val="00C32BBE"/>
    <w:rsid w:val="00C645BC"/>
    <w:rsid w:val="00C65B27"/>
    <w:rsid w:val="00CF4919"/>
    <w:rsid w:val="00D162DE"/>
    <w:rsid w:val="00D322E0"/>
    <w:rsid w:val="00D577B8"/>
    <w:rsid w:val="00D641E8"/>
    <w:rsid w:val="00D70910"/>
    <w:rsid w:val="00D7448E"/>
    <w:rsid w:val="00D8168F"/>
    <w:rsid w:val="00D85B9D"/>
    <w:rsid w:val="00DA26C1"/>
    <w:rsid w:val="00DC5698"/>
    <w:rsid w:val="00DF4268"/>
    <w:rsid w:val="00E06461"/>
    <w:rsid w:val="00E316E9"/>
    <w:rsid w:val="00E413D2"/>
    <w:rsid w:val="00E45772"/>
    <w:rsid w:val="00E52A7A"/>
    <w:rsid w:val="00E5375B"/>
    <w:rsid w:val="00E65BBF"/>
    <w:rsid w:val="00E939A1"/>
    <w:rsid w:val="00E95A4D"/>
    <w:rsid w:val="00EA3F25"/>
    <w:rsid w:val="00F30CF8"/>
    <w:rsid w:val="00F426DB"/>
    <w:rsid w:val="00F458D3"/>
    <w:rsid w:val="00F61B38"/>
    <w:rsid w:val="00F6688C"/>
    <w:rsid w:val="00F9461E"/>
    <w:rsid w:val="00F9555A"/>
    <w:rsid w:val="00FB370B"/>
    <w:rsid w:val="00FB56CB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451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90</cp:revision>
  <dcterms:created xsi:type="dcterms:W3CDTF">2026-05-18T14:07:00Z</dcterms:created>
  <dcterms:modified xsi:type="dcterms:W3CDTF">2026-07-16T13:42:00Z</dcterms:modified>
</cp:coreProperties>
</file>