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17CA178C" w14:textId="77777777" w:rsidR="002D7BB5" w:rsidRDefault="002D7BB5" w:rsidP="002D7BB5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6F63B8">
        <w:rPr>
          <w:rFonts w:ascii="Arial" w:hAnsi="Arial" w:cs="Arial"/>
        </w:rPr>
        <w:t>GISELE SIQUEIRA BORGES DA SILVA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28/03/1989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6F63B8">
        <w:rPr>
          <w:rFonts w:ascii="Arial" w:hAnsi="Arial" w:cs="Arial"/>
        </w:rPr>
        <w:t>061.036.129-50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99981-0202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Solteira</w:t>
      </w:r>
    </w:p>
    <w:p w14:paraId="628258D9" w14:textId="77777777" w:rsidR="00F873E3" w:rsidRDefault="00F873E3" w:rsidP="00F873E3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3469B2E8" w14:textId="77777777" w:rsidR="00644E9F" w:rsidRDefault="00644E9F" w:rsidP="00644E9F">
      <w:pPr>
        <w:numPr>
          <w:ilvl w:val="0"/>
          <w:numId w:val="1"/>
        </w:numPr>
        <w:rPr>
          <w:rFonts w:ascii="Arial" w:hAnsi="Arial" w:cs="Arial"/>
        </w:rPr>
      </w:pPr>
      <w:r w:rsidRPr="00006CEE">
        <w:rPr>
          <w:rFonts w:ascii="Arial" w:hAnsi="Arial" w:cs="Arial"/>
        </w:rPr>
        <w:t>Douglas Borges Da Silva Monteiro</w:t>
      </w:r>
      <w:r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Filho, 11 anos</w:t>
      </w:r>
    </w:p>
    <w:p w14:paraId="56013E01" w14:textId="77777777" w:rsidR="00644E9F" w:rsidRDefault="00644E9F" w:rsidP="00644E9F">
      <w:pPr>
        <w:numPr>
          <w:ilvl w:val="0"/>
          <w:numId w:val="1"/>
        </w:numPr>
        <w:rPr>
          <w:rFonts w:ascii="Arial" w:hAnsi="Arial" w:cs="Arial"/>
        </w:rPr>
      </w:pPr>
      <w:r w:rsidRPr="00042F35">
        <w:rPr>
          <w:rFonts w:ascii="Arial" w:hAnsi="Arial" w:cs="Arial"/>
        </w:rPr>
        <w:t>Evillyn Borges Da Silva Monteiro</w:t>
      </w:r>
      <w:r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Filha, 08 anos</w:t>
      </w:r>
    </w:p>
    <w:p w14:paraId="08B49065" w14:textId="77777777" w:rsidR="00644E9F" w:rsidRDefault="00644E9F" w:rsidP="00644E9F">
      <w:pPr>
        <w:numPr>
          <w:ilvl w:val="0"/>
          <w:numId w:val="1"/>
        </w:numPr>
        <w:rPr>
          <w:rFonts w:ascii="Arial" w:hAnsi="Arial" w:cs="Arial"/>
        </w:rPr>
      </w:pPr>
      <w:r w:rsidRPr="003A6F17">
        <w:rPr>
          <w:rFonts w:ascii="Arial" w:hAnsi="Arial" w:cs="Arial"/>
        </w:rPr>
        <w:t>Mayra Borges Da Silva Monteiro</w:t>
      </w:r>
      <w:r>
        <w:rPr>
          <w:rFonts w:ascii="Arial" w:hAnsi="Arial" w:cs="Arial"/>
        </w:rPr>
        <w:t xml:space="preserve"> </w:t>
      </w:r>
      <w:r w:rsidRPr="00F2294F">
        <w:rPr>
          <w:rFonts w:ascii="Arial" w:hAnsi="Arial" w:cs="Arial"/>
        </w:rPr>
        <w:t>– Filh</w:t>
      </w:r>
      <w:r>
        <w:rPr>
          <w:rFonts w:ascii="Arial" w:hAnsi="Arial" w:cs="Arial"/>
        </w:rPr>
        <w:t>a</w:t>
      </w:r>
      <w:r w:rsidRPr="00F2294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14</w:t>
      </w:r>
      <w:r w:rsidRPr="00F2294F">
        <w:rPr>
          <w:rFonts w:ascii="Arial" w:hAnsi="Arial" w:cs="Arial"/>
        </w:rPr>
        <w:t xml:space="preserve"> anos</w:t>
      </w:r>
    </w:p>
    <w:p w14:paraId="121438FA" w14:textId="77777777" w:rsidR="00644E9F" w:rsidRPr="00F2294F" w:rsidRDefault="00644E9F" w:rsidP="00644E9F">
      <w:pPr>
        <w:numPr>
          <w:ilvl w:val="0"/>
          <w:numId w:val="1"/>
        </w:numPr>
        <w:rPr>
          <w:rFonts w:ascii="Arial" w:hAnsi="Arial" w:cs="Arial"/>
        </w:rPr>
      </w:pPr>
      <w:r w:rsidRPr="00863D0B">
        <w:rPr>
          <w:rFonts w:ascii="Arial" w:hAnsi="Arial" w:cs="Arial"/>
        </w:rPr>
        <w:t>Milena Vitoria Borges Monteiro</w:t>
      </w:r>
      <w:r>
        <w:rPr>
          <w:rFonts w:ascii="Arial" w:hAnsi="Arial" w:cs="Arial"/>
        </w:rPr>
        <w:t xml:space="preserve"> – Filha, 06 anos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776BD04A" w14:textId="77777777" w:rsidR="00EE1B3F" w:rsidRPr="00AF0CDD" w:rsidRDefault="00EE1B3F" w:rsidP="00EE1B3F">
      <w:pPr>
        <w:rPr>
          <w:rFonts w:ascii="Arial" w:hAnsi="Arial" w:cs="Arial"/>
        </w:rPr>
      </w:pPr>
      <w:r w:rsidRPr="00AF0CDD">
        <w:rPr>
          <w:rFonts w:ascii="Arial" w:hAnsi="Arial" w:cs="Arial"/>
        </w:rPr>
        <w:t>A entrevistada possui deficiência visual</w:t>
      </w:r>
      <w:r>
        <w:rPr>
          <w:rFonts w:ascii="Arial" w:hAnsi="Arial" w:cs="Arial"/>
        </w:rPr>
        <w:t>,</w:t>
      </w:r>
      <w:r w:rsidRPr="00AF0CDD">
        <w:rPr>
          <w:rFonts w:ascii="Arial" w:hAnsi="Arial" w:cs="Arial"/>
        </w:rPr>
        <w:t xml:space="preserve"> condição </w:t>
      </w:r>
      <w:r>
        <w:rPr>
          <w:rFonts w:ascii="Arial" w:hAnsi="Arial" w:cs="Arial"/>
        </w:rPr>
        <w:t xml:space="preserve">que </w:t>
      </w:r>
      <w:r w:rsidRPr="00AF0CDD">
        <w:rPr>
          <w:rFonts w:ascii="Arial" w:hAnsi="Arial" w:cs="Arial"/>
        </w:rPr>
        <w:t xml:space="preserve">a impossibilita de exercer atividade laboral. </w:t>
      </w:r>
      <w:r>
        <w:rPr>
          <w:rFonts w:ascii="Arial" w:hAnsi="Arial" w:cs="Arial"/>
        </w:rPr>
        <w:t>Gisele i</w:t>
      </w:r>
      <w:r w:rsidRPr="00AF0CDD">
        <w:rPr>
          <w:rFonts w:ascii="Arial" w:hAnsi="Arial" w:cs="Arial"/>
        </w:rPr>
        <w:t xml:space="preserve">nformou que, até alguns meses atrás, era beneficiária de um benefício previdenciário, o qual foi cessado. Relatou ainda que possuía </w:t>
      </w:r>
      <w:r w:rsidRPr="00AF0CDD">
        <w:rPr>
          <w:rFonts w:ascii="Arial" w:hAnsi="Arial" w:cs="Arial"/>
        </w:rPr>
        <w:lastRenderedPageBreak/>
        <w:t>perícia agendada para reavaliação do benefício, porém esta foi cancelada, razão pela qual, no momento, não recebe qualquer benefício.</w:t>
      </w:r>
    </w:p>
    <w:p w14:paraId="7E22AE80" w14:textId="77777777" w:rsidR="00EE1B3F" w:rsidRDefault="00EE1B3F" w:rsidP="00EE1B3F">
      <w:pPr>
        <w:rPr>
          <w:rFonts w:ascii="Arial" w:hAnsi="Arial" w:cs="Arial"/>
        </w:rPr>
      </w:pPr>
      <w:r w:rsidRPr="00AF0CDD">
        <w:rPr>
          <w:rFonts w:ascii="Arial" w:hAnsi="Arial" w:cs="Arial"/>
        </w:rPr>
        <w:t>Assim, a entrevistada informou não possuir rendimentos próprios, contando apenas com o valor aproximado de R$ 850,00 mensais, referente à pensão alimentícia destinada aos seus filhos.</w:t>
      </w:r>
    </w:p>
    <w:p w14:paraId="138D5C03" w14:textId="77777777" w:rsidR="00EE1B3F" w:rsidRPr="00D82DEB" w:rsidRDefault="00EE1B3F" w:rsidP="00EE1B3F">
      <w:pPr>
        <w:rPr>
          <w:rFonts w:ascii="Arial" w:hAnsi="Arial" w:cs="Arial"/>
        </w:rPr>
      </w:pPr>
      <w:r w:rsidRPr="00D82DEB">
        <w:rPr>
          <w:rFonts w:ascii="Arial" w:hAnsi="Arial" w:cs="Arial"/>
        </w:rPr>
        <w:t xml:space="preserve">A mãe da entrevistada informou que presta auxílio financeiro à </w:t>
      </w:r>
      <w:r>
        <w:rPr>
          <w:rFonts w:ascii="Arial" w:hAnsi="Arial" w:cs="Arial"/>
        </w:rPr>
        <w:t>filha</w:t>
      </w:r>
      <w:r w:rsidRPr="00D82DEB">
        <w:rPr>
          <w:rFonts w:ascii="Arial" w:hAnsi="Arial" w:cs="Arial"/>
        </w:rPr>
        <w:t xml:space="preserve">, assumindo o pagamento das despesas com aluguel, energia elétrica e abastecimento de água, além de contribuir com a alimentação. Relatou que esse apoio é motivado pela preocupação com a subsistência e o bem-estar </w:t>
      </w:r>
      <w:r>
        <w:rPr>
          <w:rFonts w:ascii="Arial" w:hAnsi="Arial" w:cs="Arial"/>
        </w:rPr>
        <w:t>da família</w:t>
      </w:r>
      <w:r w:rsidRPr="00D82DEB">
        <w:rPr>
          <w:rFonts w:ascii="Arial" w:hAnsi="Arial" w:cs="Arial"/>
        </w:rPr>
        <w:t>.</w:t>
      </w:r>
    </w:p>
    <w:p w14:paraId="6C90FEC4" w14:textId="29D7F014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36E8E2F6" w14:textId="23C1197C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EE1B3F">
        <w:rPr>
          <w:rFonts w:ascii="Arial" w:hAnsi="Arial" w:cs="Arial"/>
        </w:rPr>
        <w:t>250,00</w:t>
      </w:r>
      <w:r w:rsidRPr="008F7ABD">
        <w:rPr>
          <w:rFonts w:ascii="Arial" w:hAnsi="Arial" w:cs="Arial"/>
        </w:rPr>
        <w:t xml:space="preserve"> </w:t>
      </w:r>
    </w:p>
    <w:p w14:paraId="74434828" w14:textId="77777777" w:rsidR="00EE1B3F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EE1B3F">
        <w:rPr>
          <w:rFonts w:ascii="Arial" w:hAnsi="Arial" w:cs="Arial"/>
        </w:rPr>
        <w:t>1</w:t>
      </w:r>
      <w:r>
        <w:rPr>
          <w:rFonts w:ascii="Arial" w:hAnsi="Arial" w:cs="Arial"/>
        </w:rPr>
        <w:t>00</w:t>
      </w:r>
      <w:r w:rsidRPr="008F7ABD">
        <w:rPr>
          <w:rFonts w:ascii="Arial" w:hAnsi="Arial" w:cs="Arial"/>
        </w:rPr>
        <w:t>,00</w:t>
      </w:r>
    </w:p>
    <w:p w14:paraId="6BF617B3" w14:textId="77777777" w:rsidR="00EE1B3F" w:rsidRPr="008F7ABD" w:rsidRDefault="00EE1B3F" w:rsidP="00EE1B3F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Aluguel: R$550,00</w:t>
      </w:r>
    </w:p>
    <w:p w14:paraId="067A9602" w14:textId="3A43D710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EE1B3F">
        <w:rPr>
          <w:rFonts w:ascii="Arial" w:hAnsi="Arial" w:cs="Arial"/>
        </w:rPr>
        <w:t>5</w:t>
      </w:r>
      <w:r>
        <w:rPr>
          <w:rFonts w:ascii="Arial" w:hAnsi="Arial" w:cs="Arial"/>
        </w:rPr>
        <w:t>00,00</w:t>
      </w:r>
    </w:p>
    <w:p w14:paraId="4256514B" w14:textId="0658CD25" w:rsidR="00606B75" w:rsidRP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Internet: R$1</w:t>
      </w:r>
      <w:r w:rsidR="00EE1B3F">
        <w:rPr>
          <w:rFonts w:ascii="Arial" w:hAnsi="Arial" w:cs="Arial"/>
        </w:rPr>
        <w:t>00</w:t>
      </w:r>
      <w:r>
        <w:rPr>
          <w:rFonts w:ascii="Arial" w:hAnsi="Arial" w:cs="Arial"/>
        </w:rPr>
        <w:t>,00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6AD94F6F" w14:textId="77777777" w:rsidR="002C1107" w:rsidRPr="002C1107" w:rsidRDefault="00EB71BA" w:rsidP="002C1107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</w:t>
      </w:r>
      <w:r w:rsidR="00F24326">
        <w:rPr>
          <w:rFonts w:ascii="Arial" w:hAnsi="Arial" w:cs="Arial"/>
        </w:rPr>
        <w:t>alugado</w:t>
      </w:r>
      <w:r w:rsidRPr="00EB71BA">
        <w:rPr>
          <w:rFonts w:ascii="Arial" w:hAnsi="Arial" w:cs="Arial"/>
        </w:rPr>
        <w:t xml:space="preserve">, </w:t>
      </w:r>
      <w:r w:rsidR="005501F3">
        <w:rPr>
          <w:rFonts w:ascii="Arial" w:hAnsi="Arial" w:cs="Arial"/>
        </w:rPr>
        <w:t xml:space="preserve">com edificação de </w:t>
      </w:r>
      <w:r w:rsidR="00F24326">
        <w:rPr>
          <w:rFonts w:ascii="Arial" w:hAnsi="Arial" w:cs="Arial"/>
        </w:rPr>
        <w:t>alvenaria situado no porão</w:t>
      </w:r>
      <w:r w:rsidR="005501F3">
        <w:rPr>
          <w:rFonts w:ascii="Arial" w:hAnsi="Arial" w:cs="Arial"/>
        </w:rPr>
        <w:t xml:space="preserve">, </w:t>
      </w:r>
      <w:r w:rsidRPr="00EB71BA">
        <w:rPr>
          <w:rFonts w:ascii="Arial" w:hAnsi="Arial" w:cs="Arial"/>
        </w:rPr>
        <w:t xml:space="preserve">composto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 </w:t>
      </w:r>
      <w:r w:rsidR="002C1107" w:rsidRPr="002C1107">
        <w:rPr>
          <w:rFonts w:ascii="Arial" w:hAnsi="Arial" w:cs="Arial"/>
        </w:rPr>
        <w:t>Observam-se, ainda, condições habitacionais inadequadas, bem como a localização do imóvel em área classificada como de médio risco.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4D78218F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 xml:space="preserve">Com base nas informações coletadas e na realidade observada durante a visita domiciliar e a entrevista social, </w:t>
      </w:r>
      <w:r w:rsidR="00F71A3F" w:rsidRPr="00F71A3F">
        <w:rPr>
          <w:rFonts w:ascii="Arial" w:hAnsi="Arial" w:cs="Arial"/>
        </w:rPr>
        <w:t>constatou-se que a família se encontra em contexto de vulnerabilidade social, relacionado às condições inadequadas de moradia e à situação de insegurança habitacional</w:t>
      </w:r>
      <w:r w:rsidR="0003147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7D84849D" w14:textId="7F03143A" w:rsidR="00457E39" w:rsidRPr="00457E39" w:rsidRDefault="00EA0B52" w:rsidP="00457E39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visita domiciliar, entrevista social, observação técnica, análise documental e estudo socioeconômico, </w:t>
      </w:r>
      <w:r w:rsidR="00457E39">
        <w:rPr>
          <w:rFonts w:ascii="Arial" w:hAnsi="Arial" w:cs="Arial"/>
        </w:rPr>
        <w:t>co</w:t>
      </w:r>
      <w:r w:rsidR="00457E39" w:rsidRPr="00457E39">
        <w:rPr>
          <w:rFonts w:ascii="Arial" w:hAnsi="Arial" w:cs="Arial"/>
        </w:rPr>
        <w:t xml:space="preserve">nstatou-se </w:t>
      </w:r>
      <w:r w:rsidR="00457E39">
        <w:rPr>
          <w:rFonts w:ascii="Arial" w:hAnsi="Arial" w:cs="Arial"/>
        </w:rPr>
        <w:t>contexto</w:t>
      </w:r>
      <w:r w:rsidR="00457E39" w:rsidRPr="00457E39">
        <w:rPr>
          <w:rFonts w:ascii="Arial" w:hAnsi="Arial" w:cs="Arial"/>
        </w:rPr>
        <w:t xml:space="preserve"> de vulnerabilidade social, evidenciada </w:t>
      </w:r>
      <w:r w:rsidR="00457E39" w:rsidRPr="00457E39">
        <w:rPr>
          <w:rFonts w:ascii="Arial" w:hAnsi="Arial" w:cs="Arial"/>
        </w:rPr>
        <w:lastRenderedPageBreak/>
        <w:t>pela fragilização das condições habitacionais da família, considerando que o imóvel apresenta condições inadequadas de habitabilidade, está situado em área classificada como de médio risco e possui acesso incompleto aos serviços de saneamento básico.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3F2BD249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D654B2">
        <w:rPr>
          <w:rFonts w:ascii="Arial" w:hAnsi="Arial" w:cs="Arial"/>
        </w:rPr>
        <w:t>09</w:t>
      </w:r>
      <w:r w:rsidRPr="004715C6">
        <w:rPr>
          <w:rFonts w:ascii="Arial" w:hAnsi="Arial" w:cs="Arial"/>
        </w:rPr>
        <w:t xml:space="preserve"> de </w:t>
      </w:r>
      <w:r w:rsidR="00D654B2">
        <w:rPr>
          <w:rFonts w:ascii="Arial" w:hAnsi="Arial" w:cs="Arial"/>
        </w:rPr>
        <w:t>julho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Clarence Krachinski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t>8. ANEXOS</w:t>
      </w:r>
    </w:p>
    <w:p w14:paraId="25351408" w14:textId="0B3BF8EF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42D24D00" w14:textId="18E0BF49" w:rsidR="009868B7" w:rsidRDefault="009868B7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1171589" wp14:editId="229F08B7">
            <wp:extent cx="5400040" cy="4063365"/>
            <wp:effectExtent l="0" t="0" r="0" b="0"/>
            <wp:docPr id="204365189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34C88" w14:textId="72C53188" w:rsidR="00E60454" w:rsidRPr="00587BE2" w:rsidRDefault="00F13AE7" w:rsidP="00A21237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50A82239" wp14:editId="120A19A2">
            <wp:extent cx="5400040" cy="7176135"/>
            <wp:effectExtent l="0" t="0" r="0" b="5715"/>
            <wp:docPr id="5067300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7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85160"/>
    <w:rsid w:val="000C2EDC"/>
    <w:rsid w:val="000C517A"/>
    <w:rsid w:val="00153796"/>
    <w:rsid w:val="0017480A"/>
    <w:rsid w:val="0017638D"/>
    <w:rsid w:val="001A2531"/>
    <w:rsid w:val="001D3E6F"/>
    <w:rsid w:val="001E3D61"/>
    <w:rsid w:val="001F6E0D"/>
    <w:rsid w:val="00215216"/>
    <w:rsid w:val="00216098"/>
    <w:rsid w:val="00247E3C"/>
    <w:rsid w:val="00261E49"/>
    <w:rsid w:val="00273364"/>
    <w:rsid w:val="00292715"/>
    <w:rsid w:val="00293353"/>
    <w:rsid w:val="002B074A"/>
    <w:rsid w:val="002C1107"/>
    <w:rsid w:val="002D38CD"/>
    <w:rsid w:val="002D7BB5"/>
    <w:rsid w:val="00351342"/>
    <w:rsid w:val="0036220F"/>
    <w:rsid w:val="00396C8A"/>
    <w:rsid w:val="003B3B75"/>
    <w:rsid w:val="003C1A08"/>
    <w:rsid w:val="003E7A1F"/>
    <w:rsid w:val="003F172B"/>
    <w:rsid w:val="003F1CFB"/>
    <w:rsid w:val="0040364C"/>
    <w:rsid w:val="00441F03"/>
    <w:rsid w:val="00443A8B"/>
    <w:rsid w:val="00457E39"/>
    <w:rsid w:val="004715C6"/>
    <w:rsid w:val="00491E20"/>
    <w:rsid w:val="004C54B0"/>
    <w:rsid w:val="004F1BE0"/>
    <w:rsid w:val="00500313"/>
    <w:rsid w:val="005501F3"/>
    <w:rsid w:val="00587BE2"/>
    <w:rsid w:val="005C5FCE"/>
    <w:rsid w:val="00606B75"/>
    <w:rsid w:val="00614E76"/>
    <w:rsid w:val="00644E9F"/>
    <w:rsid w:val="00654627"/>
    <w:rsid w:val="00662A6E"/>
    <w:rsid w:val="00664621"/>
    <w:rsid w:val="006862B5"/>
    <w:rsid w:val="0069208C"/>
    <w:rsid w:val="006B13A4"/>
    <w:rsid w:val="006B3EDA"/>
    <w:rsid w:val="00717CF9"/>
    <w:rsid w:val="00725097"/>
    <w:rsid w:val="007351C0"/>
    <w:rsid w:val="00737FD5"/>
    <w:rsid w:val="00782775"/>
    <w:rsid w:val="007B449E"/>
    <w:rsid w:val="00815869"/>
    <w:rsid w:val="00815F4D"/>
    <w:rsid w:val="00882D6E"/>
    <w:rsid w:val="008A1C7A"/>
    <w:rsid w:val="008A2E30"/>
    <w:rsid w:val="008A34B9"/>
    <w:rsid w:val="008C3755"/>
    <w:rsid w:val="008E0D55"/>
    <w:rsid w:val="00902CA7"/>
    <w:rsid w:val="009425B9"/>
    <w:rsid w:val="00971F39"/>
    <w:rsid w:val="009868B7"/>
    <w:rsid w:val="009E1F13"/>
    <w:rsid w:val="009F305C"/>
    <w:rsid w:val="009F537C"/>
    <w:rsid w:val="00A21237"/>
    <w:rsid w:val="00AA6D24"/>
    <w:rsid w:val="00AC5B53"/>
    <w:rsid w:val="00AE77B3"/>
    <w:rsid w:val="00B031FB"/>
    <w:rsid w:val="00B144C4"/>
    <w:rsid w:val="00B40A6A"/>
    <w:rsid w:val="00BD757F"/>
    <w:rsid w:val="00BE08F1"/>
    <w:rsid w:val="00BF4A8F"/>
    <w:rsid w:val="00C21DC4"/>
    <w:rsid w:val="00C47E33"/>
    <w:rsid w:val="00C531CE"/>
    <w:rsid w:val="00C73DFA"/>
    <w:rsid w:val="00C812C1"/>
    <w:rsid w:val="00C84DEF"/>
    <w:rsid w:val="00C9455A"/>
    <w:rsid w:val="00C97CE8"/>
    <w:rsid w:val="00CB0826"/>
    <w:rsid w:val="00D04881"/>
    <w:rsid w:val="00D054A7"/>
    <w:rsid w:val="00D20D36"/>
    <w:rsid w:val="00D52F7D"/>
    <w:rsid w:val="00D654B2"/>
    <w:rsid w:val="00D805AA"/>
    <w:rsid w:val="00D938D3"/>
    <w:rsid w:val="00DA5302"/>
    <w:rsid w:val="00DB58FD"/>
    <w:rsid w:val="00E01FCF"/>
    <w:rsid w:val="00E60454"/>
    <w:rsid w:val="00E74605"/>
    <w:rsid w:val="00EA0B52"/>
    <w:rsid w:val="00EB71BA"/>
    <w:rsid w:val="00EC0B15"/>
    <w:rsid w:val="00EE1B3F"/>
    <w:rsid w:val="00EF7FFC"/>
    <w:rsid w:val="00F13AE7"/>
    <w:rsid w:val="00F15781"/>
    <w:rsid w:val="00F24326"/>
    <w:rsid w:val="00F458D3"/>
    <w:rsid w:val="00F63F9D"/>
    <w:rsid w:val="00F71A3F"/>
    <w:rsid w:val="00F77CFD"/>
    <w:rsid w:val="00F873E3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534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29</cp:revision>
  <cp:lastPrinted>2026-05-21T12:30:00Z</cp:lastPrinted>
  <dcterms:created xsi:type="dcterms:W3CDTF">2026-06-09T18:54:00Z</dcterms:created>
  <dcterms:modified xsi:type="dcterms:W3CDTF">2026-07-09T13:49:00Z</dcterms:modified>
</cp:coreProperties>
</file>