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A9FA0AD" w14:textId="77777777" w:rsidR="00B61466" w:rsidRDefault="00B61466" w:rsidP="00B61466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250F27">
        <w:rPr>
          <w:rFonts w:ascii="Arial" w:hAnsi="Arial" w:cs="Arial"/>
        </w:rPr>
        <w:t>CELOI FATIMA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18/05/1961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602DDB">
        <w:rPr>
          <w:rFonts w:ascii="Arial" w:hAnsi="Arial" w:cs="Arial"/>
        </w:rPr>
        <w:t>476.710.179-49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99145-8785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23791F92" w14:textId="7BC01E26" w:rsidR="00D17E7C" w:rsidRDefault="00F873E3" w:rsidP="000D6E96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1639BC6" w14:textId="77777777" w:rsidR="00D502BC" w:rsidRDefault="00D502BC" w:rsidP="00D502BC">
      <w:pPr>
        <w:numPr>
          <w:ilvl w:val="0"/>
          <w:numId w:val="1"/>
        </w:numPr>
        <w:rPr>
          <w:rFonts w:ascii="Arial" w:hAnsi="Arial" w:cs="Arial"/>
        </w:rPr>
      </w:pPr>
      <w:r w:rsidRPr="007C4F31">
        <w:rPr>
          <w:rFonts w:ascii="Arial" w:hAnsi="Arial" w:cs="Arial"/>
        </w:rPr>
        <w:t> Antonio Moreira D</w:t>
      </w:r>
      <w:r>
        <w:rPr>
          <w:rFonts w:ascii="Arial" w:hAnsi="Arial" w:cs="Arial"/>
        </w:rPr>
        <w:t>a</w:t>
      </w:r>
      <w:r w:rsidRPr="007C4F31">
        <w:rPr>
          <w:rFonts w:ascii="Arial" w:hAnsi="Arial" w:cs="Arial"/>
        </w:rPr>
        <w:t xml:space="preserve"> Silva </w:t>
      </w:r>
      <w:r>
        <w:rPr>
          <w:rFonts w:ascii="Arial" w:hAnsi="Arial" w:cs="Arial"/>
        </w:rPr>
        <w:t>– Esposo, 66 anos</w:t>
      </w:r>
    </w:p>
    <w:p w14:paraId="255BE003" w14:textId="77777777" w:rsidR="00D502BC" w:rsidRPr="00CB29DE" w:rsidRDefault="00D502BC" w:rsidP="00D502BC">
      <w:pPr>
        <w:numPr>
          <w:ilvl w:val="0"/>
          <w:numId w:val="1"/>
        </w:numPr>
        <w:rPr>
          <w:rFonts w:ascii="Arial" w:hAnsi="Arial" w:cs="Arial"/>
        </w:rPr>
      </w:pPr>
      <w:r w:rsidRPr="00CB29DE">
        <w:rPr>
          <w:rFonts w:ascii="Arial" w:hAnsi="Arial" w:cs="Arial"/>
        </w:rPr>
        <w:t xml:space="preserve"> Pablo Henrique Da Silva – Neto, 17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1725F8CF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 xml:space="preserve">O referido laudo social tem por finalidade a realização de avaliação socioeconômica e habitacional </w:t>
      </w:r>
      <w:r w:rsidR="00A439DD">
        <w:rPr>
          <w:rFonts w:ascii="Arial" w:hAnsi="Arial" w:cs="Arial"/>
        </w:rPr>
        <w:t>d</w:t>
      </w:r>
      <w:r w:rsidR="00A026A3">
        <w:rPr>
          <w:rFonts w:ascii="Arial" w:hAnsi="Arial" w:cs="Arial"/>
        </w:rPr>
        <w:t>a</w:t>
      </w:r>
      <w:r w:rsidR="00A439DD">
        <w:rPr>
          <w:rFonts w:ascii="Arial" w:hAnsi="Arial" w:cs="Arial"/>
        </w:rPr>
        <w:t xml:space="preserve"> entrevistad</w:t>
      </w:r>
      <w:r w:rsidR="00A026A3">
        <w:rPr>
          <w:rFonts w:ascii="Arial" w:hAnsi="Arial" w:cs="Arial"/>
        </w:rPr>
        <w:t>a</w:t>
      </w:r>
      <w:r w:rsidRPr="00737FD5">
        <w:rPr>
          <w:rFonts w:ascii="Arial" w:hAnsi="Arial" w:cs="Arial"/>
        </w:rPr>
        <w:t>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3648894A" w14:textId="06850795" w:rsidR="00504083" w:rsidRDefault="00272E46" w:rsidP="00606B75">
      <w:pPr>
        <w:rPr>
          <w:rFonts w:ascii="Arial" w:hAnsi="Arial" w:cs="Arial"/>
        </w:rPr>
      </w:pPr>
      <w:r w:rsidRPr="00272E46">
        <w:rPr>
          <w:rFonts w:ascii="Arial" w:hAnsi="Arial" w:cs="Arial"/>
        </w:rPr>
        <w:t xml:space="preserve">A renda familiar é composta pelo rendimento de aposentadoria </w:t>
      </w:r>
      <w:r>
        <w:rPr>
          <w:rFonts w:ascii="Arial" w:hAnsi="Arial" w:cs="Arial"/>
        </w:rPr>
        <w:t>re</w:t>
      </w:r>
      <w:r w:rsidRPr="00272E46">
        <w:rPr>
          <w:rFonts w:ascii="Arial" w:hAnsi="Arial" w:cs="Arial"/>
        </w:rPr>
        <w:t>cebido por Celoi e por seu esposo Ant</w:t>
      </w:r>
      <w:r w:rsidR="007B38BF">
        <w:rPr>
          <w:rFonts w:ascii="Arial" w:hAnsi="Arial" w:cs="Arial"/>
        </w:rPr>
        <w:t>o</w:t>
      </w:r>
      <w:r w:rsidRPr="00272E46">
        <w:rPr>
          <w:rFonts w:ascii="Arial" w:hAnsi="Arial" w:cs="Arial"/>
        </w:rPr>
        <w:t>nio. O neto, Pablo, é beneficiário do Benefício de Prestação Continuada (BPC)</w:t>
      </w:r>
      <w:r w:rsidR="00504083" w:rsidRPr="00504083">
        <w:rPr>
          <w:rFonts w:ascii="Arial" w:hAnsi="Arial" w:cs="Arial"/>
        </w:rPr>
        <w:t xml:space="preserve">, correspondendo a uma renda bruta mensal aproximada de R$ </w:t>
      </w:r>
      <w:r w:rsidR="007B38BF">
        <w:rPr>
          <w:rFonts w:ascii="Arial" w:hAnsi="Arial" w:cs="Arial"/>
        </w:rPr>
        <w:t>4.863</w:t>
      </w:r>
      <w:r w:rsidR="00504083" w:rsidRPr="00504083">
        <w:rPr>
          <w:rFonts w:ascii="Arial" w:hAnsi="Arial" w:cs="Arial"/>
        </w:rPr>
        <w:t>,00.</w:t>
      </w:r>
    </w:p>
    <w:p w14:paraId="6C90FEC4" w14:textId="28A0A78D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57F8A6B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Energia elétrica: R$ </w:t>
      </w:r>
      <w:r w:rsidR="004465F6">
        <w:rPr>
          <w:rFonts w:ascii="Arial" w:hAnsi="Arial" w:cs="Arial"/>
        </w:rPr>
        <w:t>175,00</w:t>
      </w:r>
    </w:p>
    <w:p w14:paraId="1F57CDB0" w14:textId="1278D0BB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4465F6">
        <w:rPr>
          <w:rFonts w:ascii="Arial" w:hAnsi="Arial" w:cs="Arial"/>
        </w:rPr>
        <w:t>125,00</w:t>
      </w:r>
    </w:p>
    <w:p w14:paraId="067A9602" w14:textId="6598FBA3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4465F6">
        <w:rPr>
          <w:rFonts w:ascii="Arial" w:hAnsi="Arial" w:cs="Arial"/>
        </w:rPr>
        <w:t>2.500,00</w:t>
      </w:r>
    </w:p>
    <w:p w14:paraId="27D97FA1" w14:textId="0B3735BF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4465F6">
        <w:rPr>
          <w:rFonts w:ascii="Arial" w:hAnsi="Arial" w:cs="Arial"/>
        </w:rPr>
        <w:t>100,00</w:t>
      </w:r>
    </w:p>
    <w:p w14:paraId="4256514B" w14:textId="72288B02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Internet: </w:t>
      </w:r>
      <w:r w:rsidR="004465F6">
        <w:rPr>
          <w:rFonts w:ascii="Arial" w:hAnsi="Arial" w:cs="Arial"/>
        </w:rPr>
        <w:t>R$ 100,00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6334CEB2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</w:t>
      </w:r>
      <w:r w:rsidR="00422968">
        <w:rPr>
          <w:rFonts w:ascii="Arial" w:hAnsi="Arial" w:cs="Arial"/>
        </w:rPr>
        <w:t xml:space="preserve">mista de alvenaria e </w:t>
      </w:r>
      <w:r w:rsidR="005501F3">
        <w:rPr>
          <w:rFonts w:ascii="Arial" w:hAnsi="Arial" w:cs="Arial"/>
        </w:rPr>
        <w:t xml:space="preserve">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554347" w:rsidRPr="00554347">
        <w:rPr>
          <w:rFonts w:ascii="Arial" w:hAnsi="Arial" w:cs="Arial"/>
        </w:rPr>
        <w:t>Observam-se, ainda, condições habitacionais</w:t>
      </w:r>
      <w:r w:rsidR="00554347">
        <w:rPr>
          <w:rFonts w:ascii="Arial" w:hAnsi="Arial" w:cs="Arial"/>
        </w:rPr>
        <w:t xml:space="preserve"> </w:t>
      </w:r>
      <w:r w:rsidR="00554347" w:rsidRPr="00554347">
        <w:rPr>
          <w:rFonts w:ascii="Arial" w:hAnsi="Arial" w:cs="Arial"/>
        </w:rPr>
        <w:t>insatisfatórias, associadas à localização do imóvel em área classificada como de risco.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439F7C6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895B2B">
        <w:rPr>
          <w:rFonts w:ascii="Arial" w:hAnsi="Arial" w:cs="Arial"/>
        </w:rPr>
        <w:t>evidenciou-se contexto</w:t>
      </w:r>
      <w:r w:rsidRPr="00662A6E">
        <w:rPr>
          <w:rFonts w:ascii="Arial" w:hAnsi="Arial" w:cs="Arial"/>
        </w:rPr>
        <w:t xml:space="preserve">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</w:t>
      </w:r>
      <w:r w:rsidR="00895B2B">
        <w:rPr>
          <w:rFonts w:ascii="Arial" w:hAnsi="Arial" w:cs="Arial"/>
        </w:rPr>
        <w:t>o</w:t>
      </w:r>
      <w:r w:rsidRPr="00662A6E">
        <w:rPr>
          <w:rFonts w:ascii="Arial" w:hAnsi="Arial" w:cs="Arial"/>
        </w:rPr>
        <w:t xml:space="preserve">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78B7C3C" w14:textId="3710F1C7" w:rsidR="00F7764C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F7764C" w:rsidRPr="00F7764C">
        <w:rPr>
          <w:rFonts w:ascii="Arial" w:hAnsi="Arial" w:cs="Arial"/>
        </w:rPr>
        <w:t>constatou-se situação de vulnerabilidade social, evidenciada pela fragilização das condições de moradia, caracterizadas por condições inadequadas de habitabilidade</w:t>
      </w:r>
      <w:r w:rsidR="00F7764C">
        <w:rPr>
          <w:rFonts w:ascii="Arial" w:hAnsi="Arial" w:cs="Arial"/>
        </w:rPr>
        <w:t>, além da sua localização em área classificada como de risco.</w:t>
      </w:r>
    </w:p>
    <w:p w14:paraId="0B43CA32" w14:textId="2B7E10BF" w:rsidR="009B02E3" w:rsidRDefault="0036235D" w:rsidP="00C47E33">
      <w:pPr>
        <w:rPr>
          <w:rFonts w:ascii="Arial" w:hAnsi="Arial" w:cs="Arial"/>
        </w:rPr>
      </w:pPr>
      <w:r w:rsidRPr="0036235D">
        <w:rPr>
          <w:rFonts w:ascii="Arial" w:hAnsi="Arial" w:cs="Arial"/>
        </w:rPr>
        <w:t>Ressalta-se, ainda, tratar-se de núcleo familiar composto por pessoas idosas</w:t>
      </w:r>
      <w:r w:rsidR="009B02E3" w:rsidRPr="009B02E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3DF1E8B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C87DF6">
        <w:rPr>
          <w:rFonts w:ascii="Arial" w:hAnsi="Arial" w:cs="Arial"/>
        </w:rPr>
        <w:t>18</w:t>
      </w:r>
      <w:r w:rsidRPr="004715C6">
        <w:rPr>
          <w:rFonts w:ascii="Arial" w:hAnsi="Arial" w:cs="Arial"/>
        </w:rPr>
        <w:t xml:space="preserve"> de </w:t>
      </w:r>
      <w:r w:rsidR="00C87DF6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5A7D1ED4" w14:textId="77777777" w:rsidR="00172E80" w:rsidRDefault="00172E80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25351408" w14:textId="150F2667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3E562423" w14:textId="6B78E216" w:rsidR="007819A9" w:rsidRDefault="007819A9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7F458D" wp14:editId="78F77056">
            <wp:extent cx="5400040" cy="4063365"/>
            <wp:effectExtent l="0" t="0" r="0" b="0"/>
            <wp:docPr id="196718051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C1FB2" wp14:editId="04B398BE">
            <wp:extent cx="5400040" cy="4063365"/>
            <wp:effectExtent l="0" t="0" r="0" b="0"/>
            <wp:docPr id="182396273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8B1AD" wp14:editId="1645895E">
            <wp:extent cx="5400040" cy="4063365"/>
            <wp:effectExtent l="0" t="0" r="0" b="0"/>
            <wp:docPr id="10649581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514A9" wp14:editId="17864D05">
            <wp:extent cx="5400040" cy="4063365"/>
            <wp:effectExtent l="0" t="0" r="0" b="0"/>
            <wp:docPr id="1430925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733BBA30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53FA9"/>
    <w:rsid w:val="00085160"/>
    <w:rsid w:val="000C2EDC"/>
    <w:rsid w:val="000C517A"/>
    <w:rsid w:val="000D6E96"/>
    <w:rsid w:val="000D7558"/>
    <w:rsid w:val="00141446"/>
    <w:rsid w:val="00153796"/>
    <w:rsid w:val="00172E80"/>
    <w:rsid w:val="0017480A"/>
    <w:rsid w:val="001A2531"/>
    <w:rsid w:val="001D3E6F"/>
    <w:rsid w:val="001E3D61"/>
    <w:rsid w:val="001F6E0D"/>
    <w:rsid w:val="00210547"/>
    <w:rsid w:val="00215216"/>
    <w:rsid w:val="00216098"/>
    <w:rsid w:val="00247E3C"/>
    <w:rsid w:val="00261E49"/>
    <w:rsid w:val="00272E46"/>
    <w:rsid w:val="00277F53"/>
    <w:rsid w:val="00292715"/>
    <w:rsid w:val="00293353"/>
    <w:rsid w:val="002A107C"/>
    <w:rsid w:val="002B074A"/>
    <w:rsid w:val="002D38CD"/>
    <w:rsid w:val="002E1013"/>
    <w:rsid w:val="00351342"/>
    <w:rsid w:val="0036220F"/>
    <w:rsid w:val="0036235D"/>
    <w:rsid w:val="003822B1"/>
    <w:rsid w:val="00396C8A"/>
    <w:rsid w:val="003B3B75"/>
    <w:rsid w:val="003C1A08"/>
    <w:rsid w:val="003F172B"/>
    <w:rsid w:val="003F1CFB"/>
    <w:rsid w:val="0040364C"/>
    <w:rsid w:val="00422968"/>
    <w:rsid w:val="00441F03"/>
    <w:rsid w:val="00443A8B"/>
    <w:rsid w:val="004465F6"/>
    <w:rsid w:val="004715C6"/>
    <w:rsid w:val="00491E20"/>
    <w:rsid w:val="004C54B0"/>
    <w:rsid w:val="004F1BE0"/>
    <w:rsid w:val="00500313"/>
    <w:rsid w:val="00504083"/>
    <w:rsid w:val="00512D67"/>
    <w:rsid w:val="005167F7"/>
    <w:rsid w:val="00520E42"/>
    <w:rsid w:val="005501F3"/>
    <w:rsid w:val="00554347"/>
    <w:rsid w:val="00587BE2"/>
    <w:rsid w:val="00592E64"/>
    <w:rsid w:val="005B6C6E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19A9"/>
    <w:rsid w:val="00782775"/>
    <w:rsid w:val="007B38BF"/>
    <w:rsid w:val="007B449E"/>
    <w:rsid w:val="00815869"/>
    <w:rsid w:val="00815F4D"/>
    <w:rsid w:val="008472FB"/>
    <w:rsid w:val="0086150F"/>
    <w:rsid w:val="00882D6E"/>
    <w:rsid w:val="00895B2B"/>
    <w:rsid w:val="008A1C7A"/>
    <w:rsid w:val="008A2E30"/>
    <w:rsid w:val="008E0D55"/>
    <w:rsid w:val="00902CA7"/>
    <w:rsid w:val="009425B9"/>
    <w:rsid w:val="00971F39"/>
    <w:rsid w:val="009B02E3"/>
    <w:rsid w:val="009E1F13"/>
    <w:rsid w:val="009F0562"/>
    <w:rsid w:val="009F305C"/>
    <w:rsid w:val="009F537C"/>
    <w:rsid w:val="00A026A3"/>
    <w:rsid w:val="00A21237"/>
    <w:rsid w:val="00A439DD"/>
    <w:rsid w:val="00AA6D24"/>
    <w:rsid w:val="00AC5B53"/>
    <w:rsid w:val="00AE77B3"/>
    <w:rsid w:val="00AF08BB"/>
    <w:rsid w:val="00B031FB"/>
    <w:rsid w:val="00B40A6A"/>
    <w:rsid w:val="00B61466"/>
    <w:rsid w:val="00BD757F"/>
    <w:rsid w:val="00BE08F1"/>
    <w:rsid w:val="00C30CBD"/>
    <w:rsid w:val="00C43DCC"/>
    <w:rsid w:val="00C47E33"/>
    <w:rsid w:val="00C531CE"/>
    <w:rsid w:val="00C73DFA"/>
    <w:rsid w:val="00C812C1"/>
    <w:rsid w:val="00C84DEF"/>
    <w:rsid w:val="00C87DF6"/>
    <w:rsid w:val="00C97CE8"/>
    <w:rsid w:val="00CB0826"/>
    <w:rsid w:val="00CB1770"/>
    <w:rsid w:val="00D04881"/>
    <w:rsid w:val="00D054A7"/>
    <w:rsid w:val="00D17E7C"/>
    <w:rsid w:val="00D20D36"/>
    <w:rsid w:val="00D502BC"/>
    <w:rsid w:val="00D52F7D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64C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406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71</cp:revision>
  <cp:lastPrinted>2026-05-21T12:30:00Z</cp:lastPrinted>
  <dcterms:created xsi:type="dcterms:W3CDTF">2026-06-09T18:54:00Z</dcterms:created>
  <dcterms:modified xsi:type="dcterms:W3CDTF">2026-06-18T14:44:00Z</dcterms:modified>
</cp:coreProperties>
</file>